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035BC">
        <w:rPr>
          <w:rFonts w:ascii="Times New Roman" w:hAnsi="Times New Roman" w:cs="Times New Roman"/>
        </w:rPr>
        <w:t>Приложение № 1 к приказу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 Финансового управления 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администрации </w:t>
      </w:r>
      <w:proofErr w:type="spellStart"/>
      <w:r w:rsidRPr="000035BC">
        <w:rPr>
          <w:rFonts w:ascii="Times New Roman" w:hAnsi="Times New Roman" w:cs="Times New Roman"/>
        </w:rPr>
        <w:t>Лукояновского</w:t>
      </w:r>
      <w:proofErr w:type="spellEnd"/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>муниципального округа</w:t>
      </w:r>
    </w:p>
    <w:p w:rsidR="000D5D72" w:rsidRDefault="000D5D72" w:rsidP="000D5D72">
      <w:pPr>
        <w:pStyle w:val="a3"/>
        <w:spacing w:after="0" w:line="240" w:lineRule="auto"/>
        <w:jc w:val="right"/>
      </w:pPr>
      <w:r w:rsidRPr="000035BC">
        <w:rPr>
          <w:rFonts w:ascii="Times New Roman" w:hAnsi="Times New Roman" w:cs="Times New Roman"/>
        </w:rPr>
        <w:t>от 13.01.2025 № 1</w:t>
      </w:r>
      <w:r w:rsidR="00B1337C">
        <w:rPr>
          <w:rFonts w:ascii="Times New Roman" w:hAnsi="Times New Roman" w:cs="Times New Roman"/>
        </w:rPr>
        <w:t>1</w:t>
      </w:r>
    </w:p>
    <w:p w:rsidR="000D5D72" w:rsidRDefault="000D5D72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о мониторинге достижения результатов предоставления субсидии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145"/>
        <w:gridCol w:w="340"/>
        <w:gridCol w:w="1531"/>
        <w:gridCol w:w="1389"/>
      </w:tblGrid>
      <w:tr w:rsidR="00974A45" w:rsidRPr="00974A45" w:rsidTr="007144CE">
        <w:tc>
          <w:tcPr>
            <w:tcW w:w="9021" w:type="dxa"/>
            <w:gridSpan w:val="4"/>
            <w:tcBorders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состоянию</w:t>
            </w:r>
          </w:p>
          <w:p w:rsidR="00974A45" w:rsidRPr="00974A45" w:rsidRDefault="00974A45" w:rsidP="00053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F35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11B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53275" w:rsidRPr="000532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октября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DF35A1" w:rsidP="00053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32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1D67C3" w:rsidRPr="00974A45" w:rsidRDefault="005B5747" w:rsidP="00D5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5B5747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66247A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</w:t>
            </w:r>
            <w:r w:rsidR="0089789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5B5747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предпринимательства и торговли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 Нижегородской области» утвержденной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877-п</w:t>
            </w:r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униципальная программа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«Управление муниципальным имуществом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области» утвержденной Постановлением Администрации </w:t>
            </w:r>
            <w:proofErr w:type="spellStart"/>
            <w:r w:rsidR="000218B2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0218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878-п</w:t>
            </w:r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униципальная программа «Территориальное развитие </w:t>
            </w:r>
            <w:proofErr w:type="spellStart"/>
            <w:r w:rsidR="00543FEA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области», утвержденной Постановлением</w:t>
            </w:r>
            <w:proofErr w:type="gram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543FEA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543FE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 от 28.12.2022 г. № 900-п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06103 48020 631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8B2" w:rsidRDefault="000218B2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05105 45020 811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10301 05004 811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10301 05005</w:t>
            </w:r>
          </w:p>
          <w:p w:rsidR="00DE5453" w:rsidRDefault="00DE545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0218B2" w:rsidRPr="00974A45" w:rsidRDefault="000218B2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0035BC">
        <w:trPr>
          <w:trHeight w:val="454"/>
        </w:trPr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213ADB" w:rsidRDefault="005B5747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финансовое обеспечение деятельности некоммерческой организации «Фонд поддержки 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убсидия на финансовое обеспечение затрат муниципальному унитарному предприятию «Центр поддержки потребительского рынка», 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7384">
              <w:rPr>
                <w:rFonts w:ascii="Times New Roman" w:hAnsi="Times New Roman" w:cs="Times New Roman"/>
                <w:sz w:val="20"/>
                <w:szCs w:val="20"/>
              </w:rPr>
              <w:t>убсидия на финансовое обеспечение затрат муниципальному предприятию «</w:t>
            </w:r>
            <w:proofErr w:type="spellStart"/>
            <w:r w:rsidR="000E7384"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 w:rsidR="000E7384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пассажирское автотранспортное предприятие</w:t>
            </w:r>
            <w:r w:rsidR="007707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54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E5453" w:rsidRPr="00974A45" w:rsidRDefault="00DE5453" w:rsidP="00DE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недополученных доходов и финансовое обеспечение затрат</w:t>
            </w:r>
            <w:r w:rsidR="004F084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выполнением работ, оказанием услуг муниципальному  унитарному предприятию «</w:t>
            </w:r>
            <w:proofErr w:type="spellStart"/>
            <w:r w:rsidR="004F0844"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 w:rsidR="004F08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C3" w:rsidRDefault="001D67C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BC" w:rsidRDefault="000035BC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Default="0066247A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487 0412 06103 48020 631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366 0113 0510545020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366 0408 0510545020</w:t>
            </w:r>
          </w:p>
          <w:p w:rsidR="000E7384" w:rsidRDefault="000E738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490 0502 1030105004 811</w:t>
            </w:r>
          </w:p>
          <w:p w:rsidR="004F0844" w:rsidRDefault="004F0844" w:rsidP="004F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490 0502 1030105005 811</w:t>
            </w:r>
          </w:p>
          <w:p w:rsidR="004F0844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844" w:rsidRPr="00974A45" w:rsidRDefault="004F0844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C7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66247A" w:rsidP="00662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ежеквартальная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A45" w:rsidRPr="000035BC" w:rsidRDefault="00974A45" w:rsidP="00974A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Раздел I. Информация о достижении контрольных точек в целях</w:t>
      </w:r>
    </w:p>
    <w:p w:rsidR="00974A45" w:rsidRPr="000035BC" w:rsidRDefault="00974A45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достижения результатов предоставления субсидии</w:t>
      </w:r>
    </w:p>
    <w:p w:rsidR="00320611" w:rsidRPr="00974A45" w:rsidRDefault="00320611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7"/>
        <w:gridCol w:w="6406"/>
        <w:gridCol w:w="1474"/>
      </w:tblGrid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0009F0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данных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71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</w:tr>
      <w:tr w:rsidR="00974A45" w:rsidRPr="00974A45" w:rsidTr="00213ADB">
        <w:trPr>
          <w:trHeight w:val="2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A45" w:rsidRPr="00974A45" w:rsidTr="00152839">
        <w:trPr>
          <w:trHeight w:val="34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EC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CE" w:rsidRPr="00152839" w:rsidRDefault="00974A45" w:rsidP="00FA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="007144CE" w:rsidRPr="0015283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74A45" w:rsidRPr="00152839" w:rsidRDefault="00974A45" w:rsidP="00737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в отчетном периоде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A346A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с нарушением установленных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до наступления срока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A346A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достигнутые в периодах, предшествующих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, контрольные точки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831155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недостигнутые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контрольные точки, достижение которых запланировано в течение трех месяцев, следующих за отчетным периодом,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с отсутствием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наличием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819" w:rsidRPr="00974A45" w:rsidRDefault="00C81819" w:rsidP="0097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81819" w:rsidRPr="00974A45" w:rsidSect="0053651F">
          <w:pgSz w:w="11906" w:h="16838"/>
          <w:pgMar w:top="284" w:right="566" w:bottom="426" w:left="1133" w:header="0" w:footer="0" w:gutter="0"/>
          <w:cols w:space="720"/>
          <w:noEndnote/>
        </w:sectPr>
      </w:pPr>
    </w:p>
    <w:tbl>
      <w:tblPr>
        <w:tblW w:w="586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992"/>
        <w:gridCol w:w="820"/>
        <w:gridCol w:w="1035"/>
        <w:gridCol w:w="569"/>
        <w:gridCol w:w="129"/>
        <w:gridCol w:w="317"/>
        <w:gridCol w:w="251"/>
        <w:gridCol w:w="721"/>
        <w:gridCol w:w="251"/>
        <w:gridCol w:w="757"/>
        <w:gridCol w:w="251"/>
        <w:gridCol w:w="446"/>
        <w:gridCol w:w="251"/>
        <w:gridCol w:w="734"/>
        <w:gridCol w:w="251"/>
        <w:gridCol w:w="744"/>
        <w:gridCol w:w="251"/>
        <w:gridCol w:w="539"/>
        <w:gridCol w:w="251"/>
        <w:gridCol w:w="641"/>
        <w:gridCol w:w="251"/>
        <w:gridCol w:w="730"/>
        <w:gridCol w:w="251"/>
        <w:gridCol w:w="800"/>
        <w:gridCol w:w="251"/>
        <w:gridCol w:w="826"/>
        <w:gridCol w:w="251"/>
        <w:gridCol w:w="820"/>
        <w:gridCol w:w="251"/>
        <w:gridCol w:w="800"/>
        <w:gridCol w:w="241"/>
      </w:tblGrid>
      <w:tr w:rsidR="00C81819" w:rsidRPr="00974A45" w:rsidTr="00232179">
        <w:trPr>
          <w:gridAfter w:val="1"/>
          <w:wAfter w:w="73" w:type="pct"/>
        </w:trPr>
        <w:tc>
          <w:tcPr>
            <w:tcW w:w="4927" w:type="pct"/>
            <w:gridSpan w:val="31"/>
            <w:tcBorders>
              <w:top w:val="nil"/>
              <w:bottom w:val="single" w:sz="4" w:space="0" w:color="auto"/>
            </w:tcBorders>
          </w:tcPr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II. Информация о достижении результатов</w:t>
            </w:r>
          </w:p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</w:p>
        </w:tc>
      </w:tr>
      <w:tr w:rsidR="009B2ABA" w:rsidRPr="00974A45" w:rsidTr="00232179">
        <w:trPr>
          <w:gridAfter w:val="1"/>
          <w:wAfter w:w="73" w:type="pct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B82C54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3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прогнозное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 начала текущего финансового года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 распределено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фактический/прогнозный</w:t>
            </w:r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3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4" w:rsidRPr="00974A45" w:rsidTr="00232179">
        <w:trPr>
          <w:gridAfter w:val="1"/>
          <w:wAfter w:w="73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14779" w:rsidRPr="00974A45" w:rsidTr="00232179">
        <w:trPr>
          <w:gridAfter w:val="1"/>
          <w:wAfter w:w="73" w:type="pct"/>
        </w:trPr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0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296" w:rsidRPr="00974A45" w:rsidRDefault="00006296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06296" w:rsidP="00AB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79" w:rsidRPr="00974A45" w:rsidRDefault="007B3CC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A144A2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1D3C03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006296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</w:tr>
      <w:tr w:rsidR="008225F5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Некоммерческая организация «Фонд поддержки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225F5" w:rsidRPr="00974A45" w:rsidRDefault="008225F5" w:rsidP="003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8225F5" w:rsidRPr="0077525B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консультаций, оказанных физическим лицам, планирующим открыть собственное дело; субъектам малого и среднего предпринимательства;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физическим лицам, применяющим специальный налоговый режим Налог на профессиональный доход</w:t>
            </w:r>
          </w:p>
          <w:p w:rsidR="008225F5" w:rsidRPr="008C3028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25F5" w:rsidRPr="008C3028" w:rsidRDefault="008225F5" w:rsidP="008C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DA58FE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12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B6E2A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E2A" w:rsidRDefault="006B6E2A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10147" w:rsidRDefault="006B6E2A" w:rsidP="006B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8225F5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  <w:proofErr w:type="gramStart"/>
            <w:r w:rsidR="00A32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B6E2A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регламента предоставления консультационных услуг</w:t>
            </w:r>
          </w:p>
          <w:p w:rsidR="006B6E2A" w:rsidRPr="00974A45" w:rsidRDefault="006B6E2A" w:rsidP="0099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5A4E9E" w:rsidRDefault="006B6E2A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144A2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225F5" w:rsidRPr="00974A45" w:rsidTr="00232179">
        <w:trPr>
          <w:gridAfter w:val="1"/>
          <w:wAfter w:w="73" w:type="pct"/>
          <w:trHeight w:val="326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1.2:</w:t>
            </w:r>
          </w:p>
          <w:p w:rsidR="008225F5" w:rsidRPr="00410147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 материально-техническое и кадровое обеспечение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5A4E9E" w:rsidRDefault="008225F5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326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1.3:</w:t>
            </w:r>
          </w:p>
          <w:p w:rsidR="007F180F" w:rsidRPr="00410147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Консультационные услуги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80F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7F180F" w:rsidRPr="00974A45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организованных семинаров, конференц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ий, форумов, круглых столов для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144A2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2628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09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232179">
        <w:trPr>
          <w:gridAfter w:val="1"/>
          <w:wAfter w:w="73" w:type="pct"/>
          <w:trHeight w:val="273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7F180F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F180F" w:rsidRPr="00410147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проведения в 2025 году семинаров, конференций, форумов, круглых столов</w:t>
            </w:r>
          </w:p>
          <w:p w:rsidR="00035269" w:rsidRDefault="00035269" w:rsidP="0077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232179">
        <w:trPr>
          <w:gridAfter w:val="1"/>
          <w:wAfter w:w="73" w:type="pct"/>
          <w:trHeight w:val="273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2.2:</w:t>
            </w:r>
          </w:p>
          <w:p w:rsidR="007F180F" w:rsidRPr="00410147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материально-техническое и кадровое обеспечение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E828F5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E82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2.3:</w:t>
            </w:r>
          </w:p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Семинары, конференции, форумы, круглые столы проведены</w:t>
            </w:r>
          </w:p>
          <w:p w:rsidR="00035269" w:rsidRPr="00974A45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A144A2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E303A8" w:rsidP="0001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902343" w:rsidP="00E82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9023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09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93981" w:rsidRPr="00826A1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32179" w:rsidRPr="007B3CC7" w:rsidTr="00232179"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179" w:rsidRDefault="00232179" w:rsidP="00B2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232179" w:rsidRDefault="00232179" w:rsidP="00232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79" w:rsidRPr="0001126D" w:rsidRDefault="00540A75" w:rsidP="00B2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работ)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</w:tr>
      <w:tr w:rsidR="00232179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«Центр поддержки потребительского рынка»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32179" w:rsidRPr="001575B9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направленных на финансовое обеспечение затрат на восстановление платежеспособности в текущем финансовом году</w:t>
            </w:r>
          </w:p>
          <w:p w:rsidR="00232179" w:rsidRPr="008C3028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974A45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rPr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6D52F6" w:rsidP="0062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6D52F6" w:rsidP="0062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25D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9" w:rsidRPr="0001126D" w:rsidRDefault="00232179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25D78" w:rsidRPr="00974A45" w:rsidTr="00232179">
        <w:trPr>
          <w:gridAfter w:val="1"/>
          <w:wAfter w:w="73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410147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по обязательным платежам в бюджетную систему Российской Федерации;</w:t>
            </w:r>
          </w:p>
          <w:p w:rsidR="00625D78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оплате труда, по оплате прочих работ и услуг</w:t>
            </w:r>
          </w:p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1D3C03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5A4E9E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A144A2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1D3C03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6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284 315,11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01126D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126D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974A45" w:rsidRDefault="00625D78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72D" w:rsidRDefault="00AC372D"/>
    <w:p w:rsidR="0001126D" w:rsidRDefault="0001126D"/>
    <w:tbl>
      <w:tblPr>
        <w:tblW w:w="586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1"/>
        <w:gridCol w:w="63"/>
        <w:gridCol w:w="995"/>
        <w:gridCol w:w="820"/>
        <w:gridCol w:w="1035"/>
        <w:gridCol w:w="569"/>
        <w:gridCol w:w="129"/>
        <w:gridCol w:w="317"/>
        <w:gridCol w:w="251"/>
        <w:gridCol w:w="721"/>
        <w:gridCol w:w="251"/>
        <w:gridCol w:w="757"/>
        <w:gridCol w:w="251"/>
        <w:gridCol w:w="446"/>
        <w:gridCol w:w="251"/>
        <w:gridCol w:w="734"/>
        <w:gridCol w:w="251"/>
        <w:gridCol w:w="744"/>
        <w:gridCol w:w="251"/>
        <w:gridCol w:w="539"/>
        <w:gridCol w:w="251"/>
        <w:gridCol w:w="641"/>
        <w:gridCol w:w="251"/>
        <w:gridCol w:w="730"/>
        <w:gridCol w:w="251"/>
        <w:gridCol w:w="800"/>
        <w:gridCol w:w="251"/>
        <w:gridCol w:w="826"/>
        <w:gridCol w:w="251"/>
        <w:gridCol w:w="820"/>
        <w:gridCol w:w="251"/>
        <w:gridCol w:w="800"/>
        <w:gridCol w:w="238"/>
      </w:tblGrid>
      <w:tr w:rsidR="00171B43" w:rsidRPr="007B3CC7" w:rsidTr="00FD2E57"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предоставления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43" w:rsidRPr="006D52F6" w:rsidRDefault="00540A7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F30E8E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6D52F6" w:rsidRDefault="00171B43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982123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982123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</w:tr>
      <w:tr w:rsidR="00171B4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ПАП»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171B43" w:rsidRPr="001575B9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направленных на финансовое обеспечение затрат на восстановление платежеспособности в текущем финансовом году</w:t>
            </w:r>
          </w:p>
          <w:p w:rsidR="00171B43" w:rsidRPr="008C3028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171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B4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10147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171B4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по обязательным платежам в бюджетную систему Российской Федерации;</w:t>
            </w:r>
          </w:p>
          <w:p w:rsidR="00171B43" w:rsidRPr="00974A45" w:rsidRDefault="00171B43" w:rsidP="0017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оплате труда, по выплате выходных пособий и (или) по оплате труда лиц, работающих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или работавших по трудовому договору, включая проценты (денежную компенсацию) за задержку выплаты заработной платы и других выплат, причитающихся работнику, предусмотренных статьей 236 Трудового кодекса Российской Федерации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1D3C0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5A4E9E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A144A2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1D3C03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A00300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1BF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76505B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Default="00171B43">
            <w:r w:rsidRPr="0076505B">
              <w:rPr>
                <w:rFonts w:ascii="Times New Roman" w:hAnsi="Times New Roman" w:cs="Times New Roman"/>
                <w:sz w:val="16"/>
                <w:szCs w:val="16"/>
              </w:rPr>
              <w:t>350 000,00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4D094D" w:rsidRDefault="00171B43"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03.04.2025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43" w:rsidRPr="00974A45" w:rsidRDefault="00171B4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1EA" w:rsidRPr="00974A45" w:rsidTr="00FD2E57">
        <w:trPr>
          <w:gridAfter w:val="1"/>
          <w:wAfter w:w="72" w:type="pct"/>
          <w:trHeight w:val="828"/>
        </w:trPr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предоставления</w:t>
            </w:r>
          </w:p>
          <w:p w:rsidR="007F11EA" w:rsidRDefault="007F11E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7F11EA" w:rsidRDefault="007F11E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1EA" w:rsidRDefault="007F11E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1EA" w:rsidRPr="00974A45" w:rsidRDefault="007F11EA" w:rsidP="0018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A" w:rsidRPr="006D52F6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A" w:rsidRPr="006D52F6" w:rsidRDefault="00540A75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7F11EA" w:rsidRDefault="007F11EA" w:rsidP="0053035D">
            <w:pPr>
              <w:rPr>
                <w:sz w:val="14"/>
                <w:szCs w:val="14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7F11EA" w:rsidRDefault="007F11EA" w:rsidP="0053035D">
            <w:pPr>
              <w:rPr>
                <w:sz w:val="14"/>
                <w:szCs w:val="14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7F11EA" w:rsidRDefault="00766F73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10 067 399,77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66F73" w:rsidP="0053035D">
            <w:r>
              <w:rPr>
                <w:rFonts w:ascii="Times New Roman" w:hAnsi="Times New Roman" w:cs="Times New Roman"/>
                <w:sz w:val="16"/>
                <w:szCs w:val="16"/>
              </w:rPr>
              <w:t>10 067 399,77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7F11EA" w:rsidRDefault="007F11EA" w:rsidP="007F11EA">
            <w:pPr>
              <w:rPr>
                <w:sz w:val="14"/>
                <w:szCs w:val="14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4D094D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4D094D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11 073 209,68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>
            <w:r w:rsidRPr="00DA57E8">
              <w:rPr>
                <w:rFonts w:ascii="Times New Roman" w:hAnsi="Times New Roman" w:cs="Times New Roman"/>
                <w:sz w:val="16"/>
                <w:szCs w:val="16"/>
              </w:rPr>
              <w:t>11 073 209,68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>
            <w:r w:rsidRPr="00DA57E8">
              <w:rPr>
                <w:rFonts w:ascii="Times New Roman" w:hAnsi="Times New Roman" w:cs="Times New Roman"/>
                <w:sz w:val="16"/>
                <w:szCs w:val="16"/>
              </w:rPr>
              <w:t>11 073 209,68</w:t>
            </w:r>
          </w:p>
        </w:tc>
      </w:tr>
      <w:tr w:rsidR="00766F7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73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F73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  <w:p w:rsidR="00766F73" w:rsidRPr="00974A45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766F73" w:rsidRPr="001575B9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75B9">
              <w:rPr>
                <w:rFonts w:ascii="Times New Roman" w:hAnsi="Times New Roman" w:cs="Times New Roman"/>
                <w:sz w:val="16"/>
                <w:szCs w:val="16"/>
              </w:rPr>
              <w:t>Освоение лимитов бюджетных обязательств</w:t>
            </w:r>
            <w:proofErr w:type="gramStart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75B9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направленных на финансовое обеспечение затрат на восстановление платежеспособности в текущем </w:t>
            </w:r>
            <w:r w:rsidRPr="00157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финансовом году</w:t>
            </w:r>
          </w:p>
          <w:p w:rsidR="00766F73" w:rsidRPr="008C3028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3" w:rsidRPr="004D094D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7F11EA" w:rsidRDefault="00766F73" w:rsidP="00902343">
            <w:pPr>
              <w:rPr>
                <w:sz w:val="14"/>
                <w:szCs w:val="14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7F11EA" w:rsidRDefault="00766F73" w:rsidP="00902343">
            <w:pPr>
              <w:rPr>
                <w:sz w:val="14"/>
                <w:szCs w:val="14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>
            <w:r w:rsidRPr="00E067E1">
              <w:rPr>
                <w:rFonts w:ascii="Times New Roman" w:hAnsi="Times New Roman" w:cs="Times New Roman"/>
                <w:sz w:val="16"/>
                <w:szCs w:val="16"/>
              </w:rPr>
              <w:t>10 067 399,77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>
            <w:r w:rsidRPr="00E067E1">
              <w:rPr>
                <w:rFonts w:ascii="Times New Roman" w:hAnsi="Times New Roman" w:cs="Times New Roman"/>
                <w:sz w:val="16"/>
                <w:szCs w:val="16"/>
              </w:rPr>
              <w:t>10 067 399,77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831155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1EA">
              <w:rPr>
                <w:rFonts w:ascii="Times New Roman" w:hAnsi="Times New Roman" w:cs="Times New Roman"/>
                <w:sz w:val="14"/>
                <w:szCs w:val="14"/>
              </w:rPr>
              <w:t>11 073 209,68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7F1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766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4D094D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F11EA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11EA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410147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7F11EA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техники и резерв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материальн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базы</w:t>
            </w:r>
          </w:p>
          <w:p w:rsidR="007F11EA" w:rsidRPr="0077525B" w:rsidRDefault="007F11EA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A" w:rsidRPr="004D094D" w:rsidRDefault="007F11EA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6D52F6" w:rsidRDefault="007F11EA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A144A2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1D3C03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974A45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Pr="00A00300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765 928,16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Pr="00974A45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766F73" w:rsidP="00902343">
            <w:r>
              <w:rPr>
                <w:rFonts w:ascii="Times New Roman" w:hAnsi="Times New Roman" w:cs="Times New Roman"/>
                <w:sz w:val="16"/>
                <w:szCs w:val="16"/>
              </w:rPr>
              <w:t>486 773,00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4 765 000,00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902343">
            <w:r>
              <w:rPr>
                <w:rFonts w:ascii="Times New Roman" w:hAnsi="Times New Roman" w:cs="Times New Roman"/>
                <w:sz w:val="16"/>
                <w:szCs w:val="16"/>
              </w:rPr>
              <w:t>765 928,16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B50D2C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Pr="004D094D" w:rsidRDefault="00B50D2C" w:rsidP="00B50D2C"/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66F73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F11EA" w:rsidRPr="00826A18"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F11EA" w:rsidRPr="00826A18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  <w:p w:rsidR="00B50D2C" w:rsidRDefault="00B50D2C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B50D2C" w:rsidRPr="004D094D" w:rsidRDefault="00B50D2C" w:rsidP="00902343"/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EA" w:rsidRDefault="007F11EA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0D2C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0D2C" w:rsidRPr="00974A45" w:rsidRDefault="00B50D2C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66F73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F73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766F73" w:rsidRPr="00410147" w:rsidRDefault="00766F73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Погашение кредиторской задолженности перед поставщиками энергетических ресурсов, возникшей в результате приобретения (закупки) энергетических ресурсов, в том числе пени, штрафы, неустойки</w:t>
            </w:r>
          </w:p>
          <w:p w:rsidR="00766F73" w:rsidRPr="00410147" w:rsidRDefault="00766F73" w:rsidP="00B20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3" w:rsidRPr="004D094D" w:rsidRDefault="00766F73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6D52F6" w:rsidRDefault="00766F73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974A45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3 735 946,26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974A45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>
            <w:r w:rsidRPr="00750F6E">
              <w:rPr>
                <w:rFonts w:ascii="Times New Roman" w:hAnsi="Times New Roman" w:cs="Times New Roman"/>
                <w:sz w:val="16"/>
                <w:szCs w:val="16"/>
              </w:rPr>
              <w:t>3 735 946,26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>
            <w:r w:rsidRPr="00750F6E">
              <w:rPr>
                <w:rFonts w:ascii="Times New Roman" w:hAnsi="Times New Roman" w:cs="Times New Roman"/>
                <w:sz w:val="16"/>
                <w:szCs w:val="16"/>
              </w:rPr>
              <w:t>3 735 946,26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0D23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766F73" w:rsidRDefault="00766F73" w:rsidP="00B50D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P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73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2387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387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0D2387" w:rsidRPr="0041014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Погашение кредиторской задолженности по обязательным платежам в бюджет и во внебюджетные фонды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87" w:rsidRPr="004D094D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D52F6" w:rsidRDefault="000D2387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766F73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B7263" w:rsidRDefault="000D23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B7263" w:rsidRDefault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533 185,26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B50D2C" w:rsidRDefault="00766F73" w:rsidP="00766F7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D2387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387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0D2387" w:rsidRPr="00410147" w:rsidRDefault="000D2387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Устранение предписаний надзорных органов по соблюдению обязательных требований в области охраны окружающей среды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87" w:rsidRPr="004D094D" w:rsidRDefault="000D2387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6D52F6" w:rsidRDefault="000D2387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873 150,00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766F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146 495,25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873 150,00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0D2387" w:rsidRDefault="000D238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P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87" w:rsidRDefault="000D238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972CE" w:rsidRPr="00974A45" w:rsidTr="00FD2E57">
        <w:trPr>
          <w:gridAfter w:val="1"/>
          <w:wAfter w:w="72" w:type="pct"/>
          <w:trHeight w:val="828"/>
        </w:trPr>
        <w:tc>
          <w:tcPr>
            <w:tcW w:w="2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53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F972CE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Приведение показателей водопотребления и водоотведения в нормативное состояние</w:t>
            </w:r>
          </w:p>
          <w:p w:rsidR="00F972CE" w:rsidRPr="00410147" w:rsidRDefault="00F972CE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2CE" w:rsidRPr="004D094D" w:rsidRDefault="00F972CE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Pr="006D52F6" w:rsidRDefault="00F972CE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>
            <w:r w:rsidRPr="00282ACF"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>
            <w:r w:rsidRPr="00282ACF">
              <w:rPr>
                <w:rFonts w:ascii="Times New Roman" w:hAnsi="Times New Roman" w:cs="Times New Roman"/>
                <w:sz w:val="16"/>
                <w:szCs w:val="16"/>
              </w:rPr>
              <w:t>400 000,00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F972CE" w:rsidRDefault="00F972CE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Pr="00B50D2C" w:rsidRDefault="00766F73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23.05.2025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CE" w:rsidRDefault="00F972CE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A0624" w:rsidRPr="00974A45" w:rsidTr="00FD2E57">
        <w:trPr>
          <w:gridAfter w:val="1"/>
          <w:wAfter w:w="72" w:type="pct"/>
          <w:trHeight w:val="828"/>
        </w:trPr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</w:t>
            </w:r>
          </w:p>
          <w:p w:rsidR="007A0624" w:rsidRDefault="007A0624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7A0624" w:rsidRPr="00410147" w:rsidRDefault="007A0624" w:rsidP="000D2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24" w:rsidRPr="004D094D" w:rsidRDefault="007A0624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540A75" w:rsidP="00530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7A0624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7A0624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7F11EA" w:rsidRDefault="007A0624" w:rsidP="00902343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7F11EA" w:rsidRDefault="007A0624" w:rsidP="00902343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7A0624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7A0624" w:rsidP="0090234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6D52F6" w:rsidRDefault="007A0624" w:rsidP="00902343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>
            <w:r w:rsidRPr="002C60FE"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>
            <w:r w:rsidRPr="002C60FE"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</w:tr>
      <w:tr w:rsidR="007A0624" w:rsidRPr="00974A45" w:rsidTr="00FD2E57">
        <w:trPr>
          <w:gridAfter w:val="1"/>
          <w:wAfter w:w="72" w:type="pct"/>
          <w:trHeight w:val="82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 w:rsidP="00FD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7A0624" w:rsidRPr="00974A45" w:rsidRDefault="007A0624" w:rsidP="00A8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974A45" w:rsidRDefault="007A0624" w:rsidP="00636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 в части возмещения недополученных доходов является обеспеченность холодным водоснабжением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24" w:rsidRPr="004D094D" w:rsidRDefault="007A0624" w:rsidP="0053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7F11EA" w:rsidRDefault="007A0624" w:rsidP="00826A18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7F11EA" w:rsidRDefault="007A0624" w:rsidP="00826A18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 w:rsidP="00826A18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Default="007A0624" w:rsidP="00826A18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24" w:rsidRPr="004D094D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D2E57" w:rsidRPr="00974A45" w:rsidTr="00FD2E57">
        <w:trPr>
          <w:gridAfter w:val="1"/>
          <w:wAfter w:w="72" w:type="pct"/>
          <w:trHeight w:val="82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FD2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FD2E57" w:rsidRPr="00410147" w:rsidRDefault="00636FDE" w:rsidP="00636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недополученных доходов, возникших в связи с применением предельных индексов изменения платы граждан за холодное водоснабжение Получателя, связанных с выполнением работ, оказанием услуг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7" w:rsidRPr="004D094D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Pr="006D52F6" w:rsidRDefault="00FD2E5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Pr="00974A45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7A0624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6 072 068,48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Pr="00974A45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7A0624" w:rsidP="00902343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7A0624" w:rsidP="00902343">
            <w:r>
              <w:rPr>
                <w:rFonts w:ascii="Times New Roman" w:hAnsi="Times New Roman" w:cs="Times New Roman"/>
                <w:sz w:val="14"/>
                <w:szCs w:val="14"/>
              </w:rPr>
              <w:t>3 156 919,97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  <w:p w:rsidR="00FD2E57" w:rsidRDefault="00FD2E57" w:rsidP="009023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Pr="00B50D2C" w:rsidRDefault="007A0624" w:rsidP="0090234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57" w:rsidRDefault="00FD2E57" w:rsidP="00902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01126D" w:rsidRDefault="0001126D"/>
    <w:tbl>
      <w:tblPr>
        <w:tblW w:w="5868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995"/>
        <w:gridCol w:w="820"/>
        <w:gridCol w:w="1035"/>
        <w:gridCol w:w="569"/>
        <w:gridCol w:w="129"/>
        <w:gridCol w:w="317"/>
        <w:gridCol w:w="251"/>
        <w:gridCol w:w="721"/>
        <w:gridCol w:w="251"/>
        <w:gridCol w:w="757"/>
        <w:gridCol w:w="251"/>
        <w:gridCol w:w="446"/>
        <w:gridCol w:w="251"/>
        <w:gridCol w:w="734"/>
        <w:gridCol w:w="251"/>
        <w:gridCol w:w="744"/>
        <w:gridCol w:w="251"/>
        <w:gridCol w:w="539"/>
        <w:gridCol w:w="251"/>
        <w:gridCol w:w="641"/>
        <w:gridCol w:w="251"/>
        <w:gridCol w:w="730"/>
        <w:gridCol w:w="251"/>
        <w:gridCol w:w="800"/>
        <w:gridCol w:w="251"/>
        <w:gridCol w:w="826"/>
        <w:gridCol w:w="251"/>
        <w:gridCol w:w="820"/>
        <w:gridCol w:w="251"/>
        <w:gridCol w:w="800"/>
        <w:gridCol w:w="238"/>
      </w:tblGrid>
      <w:tr w:rsidR="00AB0FA3" w:rsidTr="006F0965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AB0FA3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0FA3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0FA3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FA3" w:rsidRPr="00974A45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974A45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A3" w:rsidRPr="006D52F6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6F096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AB0FA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6F096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 w:rsidP="00AB0FA3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6F096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4D094D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4D094D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6F096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Pr="006D52F6" w:rsidRDefault="00AB0FA3" w:rsidP="006F096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>
            <w:r w:rsidRPr="00C33E52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A3" w:rsidRDefault="00AB0FA3">
            <w:r w:rsidRPr="00C33E52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</w:tr>
      <w:tr w:rsidR="00AC2703" w:rsidRPr="004D094D" w:rsidTr="006F0965">
        <w:trPr>
          <w:gridAfter w:val="1"/>
          <w:wAfter w:w="72" w:type="pct"/>
          <w:trHeight w:val="828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703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3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ПАП»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AC2703" w:rsidRPr="008C3028" w:rsidRDefault="00B74221" w:rsidP="00DE0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автостанций расположенных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территорииЛукояновского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области, находящихся на праве собственности или ином праве у получателей субсидий, осуществляющих функционирование в соответствии с установленным режимом работы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B0FA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B0FA3" w:rsidP="00AB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B0FA3" w:rsidRDefault="00AB0FA3" w:rsidP="006F0965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B0FA3" w:rsidRDefault="00AB0FA3" w:rsidP="006F0965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B0FA3" w:rsidRDefault="00AB0FA3" w:rsidP="006F0965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B0FA3" w:rsidRDefault="00AB0FA3" w:rsidP="006F0965">
            <w:pPr>
              <w:rPr>
                <w:sz w:val="16"/>
                <w:szCs w:val="16"/>
              </w:rPr>
            </w:pPr>
            <w:r w:rsidRPr="00AB0FA3">
              <w:rPr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B0FA3" w:rsidP="00AB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B0FA3" w:rsidP="00AB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C2703" w:rsidRPr="00974A45" w:rsidTr="006F0965">
        <w:trPr>
          <w:gridAfter w:val="1"/>
          <w:wAfter w:w="72" w:type="pct"/>
          <w:trHeight w:val="828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10147" w:rsidRDefault="00AC2703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7A6CC5" w:rsidRDefault="007A6CC5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Сохранение количества автостанций</w:t>
            </w:r>
          </w:p>
          <w:p w:rsidR="00AC2703" w:rsidRPr="00974A45" w:rsidRDefault="007A6CC5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расположенных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территорииЛукояновского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области, находящихся на праве собственности или ином праве у получателей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осуществляющих функционирование в соответстви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с установленным режимом работы </w:t>
            </w:r>
            <w:r w:rsidR="00AC27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течение года получения субсидии</w:t>
            </w:r>
            <w:proofErr w:type="gram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1D3C03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5A4E9E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144A2" w:rsidRDefault="00DE01AE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1D3C03" w:rsidRDefault="00DE01AE" w:rsidP="00DE0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A00300" w:rsidRDefault="007A6CC5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Default="007A6CC5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Default="007A6CC5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7A6CC5" w:rsidP="007A6CC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4D094D" w:rsidRDefault="007A6CC5" w:rsidP="006F096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03" w:rsidRPr="00974A45" w:rsidRDefault="00AC2703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E6286" w:rsidRPr="00974A45" w:rsidTr="006F0965">
        <w:trPr>
          <w:gridAfter w:val="1"/>
          <w:wAfter w:w="72" w:type="pct"/>
          <w:trHeight w:val="82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AE6286" w:rsidRPr="00410147" w:rsidRDefault="00AE6286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работы автостанции на 2025 год</w:t>
            </w:r>
          </w:p>
          <w:p w:rsidR="00AE6286" w:rsidRPr="00410147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1D3C03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5A4E9E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A144A2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1D3C03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A00300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4D094D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4D094D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E6286" w:rsidRPr="00974A45" w:rsidTr="006F0965">
        <w:trPr>
          <w:gridAfter w:val="1"/>
          <w:wAfter w:w="72" w:type="pct"/>
          <w:trHeight w:val="82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AE6286" w:rsidRDefault="00AE6286" w:rsidP="00AE6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сохранения количества автостанций, подготовлено материально-техническое и кадровое обеспечение</w:t>
            </w:r>
          </w:p>
          <w:p w:rsidR="00AE6286" w:rsidRPr="00410147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1D3C03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5A4E9E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DE0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4D094D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4D094D" w:rsidRDefault="00AE6286" w:rsidP="006F0965"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6" w:rsidRPr="00974A45" w:rsidRDefault="00AE6286" w:rsidP="006F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:rsidR="00B50D2C" w:rsidRDefault="00B50D2C">
      <w:bookmarkStart w:id="0" w:name="_GoBack"/>
      <w:bookmarkEnd w:id="0"/>
    </w:p>
    <w:sectPr w:rsidR="00B50D2C" w:rsidSect="008E728A">
      <w:pgSz w:w="16838" w:h="11906" w:orient="landscape"/>
      <w:pgMar w:top="851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69EF"/>
    <w:multiLevelType w:val="hybridMultilevel"/>
    <w:tmpl w:val="F6D4E12C"/>
    <w:lvl w:ilvl="0" w:tplc="6472F9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5"/>
    <w:rsid w:val="000009F0"/>
    <w:rsid w:val="000035BC"/>
    <w:rsid w:val="00006296"/>
    <w:rsid w:val="00007A15"/>
    <w:rsid w:val="0001126D"/>
    <w:rsid w:val="00013F38"/>
    <w:rsid w:val="000218B2"/>
    <w:rsid w:val="00035269"/>
    <w:rsid w:val="00041896"/>
    <w:rsid w:val="000426DE"/>
    <w:rsid w:val="00053275"/>
    <w:rsid w:val="0006553D"/>
    <w:rsid w:val="00093981"/>
    <w:rsid w:val="000A0E94"/>
    <w:rsid w:val="000B3598"/>
    <w:rsid w:val="000C4014"/>
    <w:rsid w:val="000D2387"/>
    <w:rsid w:val="000D5D72"/>
    <w:rsid w:val="000E7384"/>
    <w:rsid w:val="00120A91"/>
    <w:rsid w:val="00143B99"/>
    <w:rsid w:val="00147DDC"/>
    <w:rsid w:val="00152839"/>
    <w:rsid w:val="001575B9"/>
    <w:rsid w:val="0016223D"/>
    <w:rsid w:val="00166465"/>
    <w:rsid w:val="00171B43"/>
    <w:rsid w:val="0018140F"/>
    <w:rsid w:val="00192760"/>
    <w:rsid w:val="001C2FBC"/>
    <w:rsid w:val="001D67C3"/>
    <w:rsid w:val="001F126F"/>
    <w:rsid w:val="00213ADB"/>
    <w:rsid w:val="00232179"/>
    <w:rsid w:val="00262843"/>
    <w:rsid w:val="002D1626"/>
    <w:rsid w:val="002F077D"/>
    <w:rsid w:val="003116E4"/>
    <w:rsid w:val="00320611"/>
    <w:rsid w:val="0035652F"/>
    <w:rsid w:val="00373A5F"/>
    <w:rsid w:val="003A2DE1"/>
    <w:rsid w:val="003A7049"/>
    <w:rsid w:val="003C40A5"/>
    <w:rsid w:val="003C6F25"/>
    <w:rsid w:val="003D1A57"/>
    <w:rsid w:val="003E0085"/>
    <w:rsid w:val="003F0F5F"/>
    <w:rsid w:val="003F2ABC"/>
    <w:rsid w:val="003F7A97"/>
    <w:rsid w:val="00404843"/>
    <w:rsid w:val="00410147"/>
    <w:rsid w:val="00423F2A"/>
    <w:rsid w:val="00442E20"/>
    <w:rsid w:val="00443499"/>
    <w:rsid w:val="004572FF"/>
    <w:rsid w:val="004D094D"/>
    <w:rsid w:val="004E2EB4"/>
    <w:rsid w:val="004F0844"/>
    <w:rsid w:val="0053035D"/>
    <w:rsid w:val="0053651F"/>
    <w:rsid w:val="00540A75"/>
    <w:rsid w:val="00543FEA"/>
    <w:rsid w:val="005472A5"/>
    <w:rsid w:val="00556CDB"/>
    <w:rsid w:val="005652A5"/>
    <w:rsid w:val="005676AB"/>
    <w:rsid w:val="00572483"/>
    <w:rsid w:val="00597CF4"/>
    <w:rsid w:val="005B5747"/>
    <w:rsid w:val="005C3F76"/>
    <w:rsid w:val="005F2F27"/>
    <w:rsid w:val="00606F95"/>
    <w:rsid w:val="00625D78"/>
    <w:rsid w:val="00636FDE"/>
    <w:rsid w:val="00660844"/>
    <w:rsid w:val="0066247A"/>
    <w:rsid w:val="00681AFB"/>
    <w:rsid w:val="006B6E2A"/>
    <w:rsid w:val="006B7437"/>
    <w:rsid w:val="006D239E"/>
    <w:rsid w:val="006D52F6"/>
    <w:rsid w:val="007120AF"/>
    <w:rsid w:val="007144CE"/>
    <w:rsid w:val="00737DB8"/>
    <w:rsid w:val="007429E9"/>
    <w:rsid w:val="0074496A"/>
    <w:rsid w:val="00755652"/>
    <w:rsid w:val="00766F73"/>
    <w:rsid w:val="0077075B"/>
    <w:rsid w:val="00772C2D"/>
    <w:rsid w:val="0077525B"/>
    <w:rsid w:val="007A0624"/>
    <w:rsid w:val="007A6CC5"/>
    <w:rsid w:val="007A778D"/>
    <w:rsid w:val="007B3CC7"/>
    <w:rsid w:val="007B7A2A"/>
    <w:rsid w:val="007C4EFD"/>
    <w:rsid w:val="007F11EA"/>
    <w:rsid w:val="007F180F"/>
    <w:rsid w:val="007F22EA"/>
    <w:rsid w:val="007F3754"/>
    <w:rsid w:val="008225F5"/>
    <w:rsid w:val="00826A18"/>
    <w:rsid w:val="00831155"/>
    <w:rsid w:val="0084762F"/>
    <w:rsid w:val="008521E5"/>
    <w:rsid w:val="00853656"/>
    <w:rsid w:val="008541E6"/>
    <w:rsid w:val="00882D5F"/>
    <w:rsid w:val="008877CC"/>
    <w:rsid w:val="00890A06"/>
    <w:rsid w:val="00897896"/>
    <w:rsid w:val="008A4679"/>
    <w:rsid w:val="008C3028"/>
    <w:rsid w:val="008E0157"/>
    <w:rsid w:val="008E728A"/>
    <w:rsid w:val="00902343"/>
    <w:rsid w:val="00914779"/>
    <w:rsid w:val="00943396"/>
    <w:rsid w:val="00957280"/>
    <w:rsid w:val="00974A45"/>
    <w:rsid w:val="00991D27"/>
    <w:rsid w:val="009B0926"/>
    <w:rsid w:val="009B2ABA"/>
    <w:rsid w:val="00A00300"/>
    <w:rsid w:val="00A20549"/>
    <w:rsid w:val="00A25AC1"/>
    <w:rsid w:val="00A3243F"/>
    <w:rsid w:val="00A346A1"/>
    <w:rsid w:val="00A34C68"/>
    <w:rsid w:val="00A47804"/>
    <w:rsid w:val="00A527A6"/>
    <w:rsid w:val="00A744FE"/>
    <w:rsid w:val="00A841F2"/>
    <w:rsid w:val="00AB0866"/>
    <w:rsid w:val="00AB0FA3"/>
    <w:rsid w:val="00AC2703"/>
    <w:rsid w:val="00AC372D"/>
    <w:rsid w:val="00AE6286"/>
    <w:rsid w:val="00B10A76"/>
    <w:rsid w:val="00B1337C"/>
    <w:rsid w:val="00B20094"/>
    <w:rsid w:val="00B2204E"/>
    <w:rsid w:val="00B226CC"/>
    <w:rsid w:val="00B50D2C"/>
    <w:rsid w:val="00B55BEA"/>
    <w:rsid w:val="00B71AE7"/>
    <w:rsid w:val="00B74221"/>
    <w:rsid w:val="00B82C54"/>
    <w:rsid w:val="00B84022"/>
    <w:rsid w:val="00BB42C2"/>
    <w:rsid w:val="00BF7334"/>
    <w:rsid w:val="00C02477"/>
    <w:rsid w:val="00C07E8E"/>
    <w:rsid w:val="00C146C0"/>
    <w:rsid w:val="00C53E80"/>
    <w:rsid w:val="00C57114"/>
    <w:rsid w:val="00C76D1B"/>
    <w:rsid w:val="00C81819"/>
    <w:rsid w:val="00CA534C"/>
    <w:rsid w:val="00CA5BC7"/>
    <w:rsid w:val="00CC579C"/>
    <w:rsid w:val="00CE2C73"/>
    <w:rsid w:val="00CF007B"/>
    <w:rsid w:val="00D07E8D"/>
    <w:rsid w:val="00D329D0"/>
    <w:rsid w:val="00D511DE"/>
    <w:rsid w:val="00D608F2"/>
    <w:rsid w:val="00D65073"/>
    <w:rsid w:val="00DA58FE"/>
    <w:rsid w:val="00DC2960"/>
    <w:rsid w:val="00DD7CE2"/>
    <w:rsid w:val="00DE01AE"/>
    <w:rsid w:val="00DE3E80"/>
    <w:rsid w:val="00DE5453"/>
    <w:rsid w:val="00DF35A1"/>
    <w:rsid w:val="00DF383B"/>
    <w:rsid w:val="00E11B17"/>
    <w:rsid w:val="00E132B6"/>
    <w:rsid w:val="00E303A8"/>
    <w:rsid w:val="00E647AA"/>
    <w:rsid w:val="00E776C1"/>
    <w:rsid w:val="00E80DDC"/>
    <w:rsid w:val="00E828F5"/>
    <w:rsid w:val="00E84E52"/>
    <w:rsid w:val="00E91E0B"/>
    <w:rsid w:val="00EB79B6"/>
    <w:rsid w:val="00EC5810"/>
    <w:rsid w:val="00EE606E"/>
    <w:rsid w:val="00F009A9"/>
    <w:rsid w:val="00F10C15"/>
    <w:rsid w:val="00F14EAB"/>
    <w:rsid w:val="00F16D50"/>
    <w:rsid w:val="00F972CE"/>
    <w:rsid w:val="00FA2C3B"/>
    <w:rsid w:val="00FB0C8F"/>
    <w:rsid w:val="00FD2E57"/>
    <w:rsid w:val="00FE298F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AB8A7FB00A17ECA1F3705BFF35E19888422EE3CE69DB919346377688D52676144D1F18095B523D156ACCDABCQFn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D21D-64DA-4192-B170-DE100250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13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 Плотникова</dc:creator>
  <cp:lastModifiedBy>LaverkinaIA</cp:lastModifiedBy>
  <cp:revision>30</cp:revision>
  <dcterms:created xsi:type="dcterms:W3CDTF">2025-04-16T05:23:00Z</dcterms:created>
  <dcterms:modified xsi:type="dcterms:W3CDTF">2026-03-03T07:56:00Z</dcterms:modified>
</cp:coreProperties>
</file>